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63" w:rsidRDefault="00D50CA8" w:rsidP="00D50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заявок</w:t>
      </w:r>
      <w:r w:rsidRPr="00D50CA8">
        <w:rPr>
          <w:rFonts w:ascii="Times New Roman" w:hAnsi="Times New Roman" w:cs="Times New Roman"/>
          <w:sz w:val="28"/>
          <w:szCs w:val="28"/>
        </w:rPr>
        <w:t xml:space="preserve"> </w:t>
      </w:r>
      <w:r w:rsidRPr="00845263">
        <w:rPr>
          <w:rFonts w:ascii="Times New Roman" w:hAnsi="Times New Roman" w:cs="Times New Roman"/>
          <w:sz w:val="28"/>
          <w:szCs w:val="28"/>
        </w:rPr>
        <w:t>участников отбора на получение субсидий промышленными предприятиями на возмещение части затрат, связанных с приобретением нового оборудования</w:t>
      </w:r>
    </w:p>
    <w:p w:rsidR="00D50CA8" w:rsidRDefault="00D50CA8" w:rsidP="00D50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63" w:rsidRDefault="00845263" w:rsidP="00D5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31.10.2023 в 14:00 (г. Пенза, ул. Некрасова, д. 24) состоялось заседание </w:t>
      </w:r>
      <w:r w:rsidRPr="00845263">
        <w:rPr>
          <w:rFonts w:ascii="Times New Roman" w:hAnsi="Times New Roman" w:cs="Times New Roman"/>
          <w:sz w:val="28"/>
          <w:szCs w:val="28"/>
        </w:rPr>
        <w:t>Комиссии по рассмотрению и оценке заявок участников отбора на получение субсидий промышленными предприятиями на возмещение части затрат, связанных с приобретением нового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263" w:rsidRDefault="00845263" w:rsidP="00D5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рассмотрены 38 заявок на получение субсидий и приняты следующие решения:</w:t>
      </w:r>
    </w:p>
    <w:p w:rsidR="00845263" w:rsidRDefault="00845263" w:rsidP="00D5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5263">
        <w:rPr>
          <w:rFonts w:ascii="Times New Roman" w:hAnsi="Times New Roman" w:cs="Times New Roman"/>
          <w:sz w:val="28"/>
          <w:szCs w:val="28"/>
        </w:rPr>
        <w:t>Отказать в предоставлении субсидии на возмещение части затрат, связанных с приобретением нового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26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50CA8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>с подпунктом 2.16.3 пункта 2.16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77D" w:rsidRPr="00D1277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промышленным предприятиям на возмещение части затрат, связанных с приобретением нового оборудования, утвержденного постановление Правительства Пензенской области от 17.05.2023 № 371-пП «Об утверждении Порядка предоставления субсидий промышленным предприятиям на возмещение части затрат, связанных с приобретением нового оборудования» </w:t>
      </w:r>
      <w:r w:rsidR="00D1277D">
        <w:rPr>
          <w:rFonts w:ascii="Times New Roman" w:hAnsi="Times New Roman" w:cs="Times New Roman"/>
          <w:sz w:val="28"/>
          <w:szCs w:val="28"/>
        </w:rPr>
        <w:br/>
        <w:t>(с последующими</w:t>
      </w:r>
      <w:proofErr w:type="gramEnd"/>
      <w:r w:rsidR="00D1277D">
        <w:rPr>
          <w:rFonts w:ascii="Times New Roman" w:hAnsi="Times New Roman" w:cs="Times New Roman"/>
          <w:sz w:val="28"/>
          <w:szCs w:val="28"/>
        </w:rPr>
        <w:t xml:space="preserve"> изменениями) </w:t>
      </w:r>
      <w:r w:rsidR="00D1277D" w:rsidRPr="00D1277D">
        <w:rPr>
          <w:rFonts w:ascii="Times New Roman" w:hAnsi="Times New Roman" w:cs="Times New Roman"/>
          <w:sz w:val="28"/>
          <w:szCs w:val="28"/>
        </w:rPr>
        <w:t>(далее – Порядок)</w:t>
      </w:r>
      <w:r w:rsidR="00D12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следующим предприятиям: </w:t>
      </w:r>
      <w:proofErr w:type="gramStart"/>
      <w:r w:rsidRPr="00845263">
        <w:rPr>
          <w:rFonts w:ascii="Times New Roman" w:hAnsi="Times New Roman" w:cs="Times New Roman"/>
          <w:sz w:val="28"/>
          <w:szCs w:val="28"/>
        </w:rPr>
        <w:t xml:space="preserve">АО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 xml:space="preserve">ПО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Электроприбор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АО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 xml:space="preserve">ППО ЭВТ им. В.А. 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Ревунова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="00D1277D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 xml:space="preserve">ЗАО ПТФ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Пекоф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ЗАО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ПКТБА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Стеклянников</w:t>
      </w:r>
      <w:proofErr w:type="spellEnd"/>
      <w:r w:rsidRPr="00845263">
        <w:rPr>
          <w:rFonts w:ascii="Times New Roman" w:hAnsi="Times New Roman" w:cs="Times New Roman"/>
          <w:sz w:val="28"/>
          <w:szCs w:val="28"/>
        </w:rPr>
        <w:t xml:space="preserve"> В.М.,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ВВР Мебель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 xml:space="preserve">Завод 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Сельмашдеталь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Импульс-Атом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="00D1277D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Континент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Кузнецкмебель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МФР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Нордски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="00D1277D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Пекоф</w:t>
      </w:r>
      <w:proofErr w:type="spellEnd"/>
      <w:r w:rsidRPr="00845263">
        <w:rPr>
          <w:rFonts w:ascii="Times New Roman" w:hAnsi="Times New Roman" w:cs="Times New Roman"/>
          <w:sz w:val="28"/>
          <w:szCs w:val="28"/>
        </w:rPr>
        <w:t xml:space="preserve"> ЛТД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ПЗСМ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ПТЦ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Привод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Спецзаказ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НПП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Технопроект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 xml:space="preserve">ЦВМ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Аркон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5263" w:rsidRPr="00845263" w:rsidRDefault="00845263" w:rsidP="00D5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45263">
        <w:rPr>
          <w:rFonts w:ascii="Times New Roman" w:hAnsi="Times New Roman" w:cs="Times New Roman"/>
          <w:sz w:val="28"/>
          <w:szCs w:val="28"/>
        </w:rPr>
        <w:t>Отказать в предоставлении субсидии на возмещение части затрат, связанных с приобретением нового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26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50CA8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>с подпунктом 2.16.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5263">
        <w:rPr>
          <w:rFonts w:ascii="Times New Roman" w:hAnsi="Times New Roman" w:cs="Times New Roman"/>
          <w:sz w:val="28"/>
          <w:szCs w:val="28"/>
        </w:rPr>
        <w:t xml:space="preserve"> пункта 2.16 Порядка</w:t>
      </w:r>
      <w:r>
        <w:rPr>
          <w:rFonts w:ascii="Times New Roman" w:hAnsi="Times New Roman" w:cs="Times New Roman"/>
          <w:sz w:val="28"/>
          <w:szCs w:val="28"/>
        </w:rPr>
        <w:t xml:space="preserve"> следующим 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0CA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Ленкомтех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 xml:space="preserve">МФ 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Сурская</w:t>
      </w:r>
      <w:proofErr w:type="spellEnd"/>
      <w:r w:rsidRPr="00845263">
        <w:rPr>
          <w:rFonts w:ascii="Times New Roman" w:hAnsi="Times New Roman" w:cs="Times New Roman"/>
          <w:sz w:val="28"/>
          <w:szCs w:val="28"/>
        </w:rPr>
        <w:t xml:space="preserve"> мебель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Стройтех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="00D1277D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 xml:space="preserve">ЗАО Предприятие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Специальные технологии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Спецхиммаш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="00D50CA8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263">
        <w:rPr>
          <w:rFonts w:ascii="Times New Roman" w:hAnsi="Times New Roman" w:cs="Times New Roman"/>
          <w:sz w:val="28"/>
          <w:szCs w:val="28"/>
        </w:rPr>
        <w:t>Атоммаш</w:t>
      </w:r>
      <w:proofErr w:type="spellEnd"/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ОРТ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 xml:space="preserve">, </w:t>
      </w:r>
      <w:r w:rsidRPr="00845263">
        <w:rPr>
          <w:rFonts w:ascii="Times New Roman" w:hAnsi="Times New Roman" w:cs="Times New Roman"/>
          <w:sz w:val="28"/>
          <w:szCs w:val="28"/>
        </w:rPr>
        <w:t xml:space="preserve">ООО </w:t>
      </w:r>
      <w:r w:rsidR="00D50CA8">
        <w:rPr>
          <w:rFonts w:ascii="Times New Roman" w:hAnsi="Times New Roman" w:cs="Times New Roman"/>
          <w:sz w:val="28"/>
          <w:szCs w:val="28"/>
        </w:rPr>
        <w:t>«</w:t>
      </w:r>
      <w:r w:rsidRPr="00845263">
        <w:rPr>
          <w:rFonts w:ascii="Times New Roman" w:hAnsi="Times New Roman" w:cs="Times New Roman"/>
          <w:sz w:val="28"/>
          <w:szCs w:val="28"/>
        </w:rPr>
        <w:t>Ритм</w:t>
      </w:r>
      <w:r w:rsidR="00D50CA8">
        <w:rPr>
          <w:rFonts w:ascii="Times New Roman" w:hAnsi="Times New Roman" w:cs="Times New Roman"/>
          <w:sz w:val="28"/>
          <w:szCs w:val="28"/>
        </w:rPr>
        <w:t>»</w:t>
      </w:r>
      <w:r w:rsidRPr="008452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5263" w:rsidRPr="00845263" w:rsidRDefault="00845263" w:rsidP="00D5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63">
        <w:rPr>
          <w:rFonts w:ascii="Times New Roman" w:hAnsi="Times New Roman" w:cs="Times New Roman"/>
          <w:sz w:val="28"/>
          <w:szCs w:val="28"/>
        </w:rPr>
        <w:t xml:space="preserve">3. </w:t>
      </w:r>
      <w:r w:rsidRPr="00845263">
        <w:rPr>
          <w:rFonts w:ascii="Times New Roman" w:hAnsi="Times New Roman" w:cs="Times New Roman"/>
          <w:sz w:val="28"/>
          <w:szCs w:val="28"/>
        </w:rPr>
        <w:t xml:space="preserve">Предоставить субсидии на возмещение части затрат, связанных </w:t>
      </w:r>
      <w:r w:rsidR="00D1277D">
        <w:rPr>
          <w:rFonts w:ascii="Times New Roman" w:hAnsi="Times New Roman" w:cs="Times New Roman"/>
          <w:sz w:val="28"/>
          <w:szCs w:val="28"/>
        </w:rPr>
        <w:br/>
      </w:r>
      <w:r w:rsidRPr="00845263">
        <w:rPr>
          <w:rFonts w:ascii="Times New Roman" w:hAnsi="Times New Roman" w:cs="Times New Roman"/>
          <w:sz w:val="28"/>
          <w:szCs w:val="28"/>
        </w:rPr>
        <w:t xml:space="preserve">с приобретением нового оборудования, следующим промышленным предприятиям: </w:t>
      </w:r>
    </w:p>
    <w:tbl>
      <w:tblPr>
        <w:tblW w:w="947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660"/>
        <w:gridCol w:w="3118"/>
      </w:tblGrid>
      <w:tr w:rsidR="00845263" w:rsidRPr="005731C6" w:rsidTr="00D50CA8">
        <w:trPr>
          <w:trHeight w:val="60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5731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5731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31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участника отбора получателей субсидий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A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1B4A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предоставляемой субсидии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рублей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ПЗТГ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2 408 167,20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Азия Цемент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НПП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Сенсор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ФНПЦ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им. М.В. Проценко</w:t>
            </w:r>
            <w:bookmarkStart w:id="0" w:name="_GoBack"/>
            <w:bookmarkEnd w:id="0"/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ГРАЗ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Стендмебель</w:t>
            </w:r>
            <w:proofErr w:type="spellEnd"/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488,19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127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ЦеСИС</w:t>
            </w:r>
            <w:proofErr w:type="spellEnd"/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2 492 166,67</w:t>
            </w:r>
          </w:p>
        </w:tc>
      </w:tr>
      <w:tr w:rsidR="00845263" w:rsidRPr="005731C6" w:rsidTr="00D50CA8">
        <w:trPr>
          <w:trHeight w:val="30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ЛМЗ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МашС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</w:t>
            </w:r>
            <w:proofErr w:type="spellEnd"/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Радиозавод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Компонент-М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5 000 000,00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Фанерный завод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Власть труда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45263" w:rsidRPr="005731C6" w:rsidTr="00D50CA8">
        <w:trPr>
          <w:trHeight w:val="61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845263" w:rsidRPr="0046463B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845263" w:rsidRPr="0046463B" w:rsidRDefault="00845263" w:rsidP="00D50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64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3Д Мастер</w:t>
            </w:r>
            <w:r w:rsidR="00D5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45263" w:rsidRPr="005731C6" w:rsidRDefault="00845263" w:rsidP="00D50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1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452,94</w:t>
            </w:r>
          </w:p>
        </w:tc>
      </w:tr>
    </w:tbl>
    <w:p w:rsidR="00845263" w:rsidRPr="00D1277D" w:rsidRDefault="00845263" w:rsidP="00D50CA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845263" w:rsidRPr="00D1277D" w:rsidSect="00D1277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63"/>
    <w:rsid w:val="001D0DB5"/>
    <w:rsid w:val="00845263"/>
    <w:rsid w:val="00D1277D"/>
    <w:rsid w:val="00D5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Каюков</dc:creator>
  <cp:lastModifiedBy>Каюков</cp:lastModifiedBy>
  <cp:revision>2</cp:revision>
  <cp:lastPrinted>2023-11-03T13:41:00Z</cp:lastPrinted>
  <dcterms:created xsi:type="dcterms:W3CDTF">2023-11-03T13:27:00Z</dcterms:created>
  <dcterms:modified xsi:type="dcterms:W3CDTF">2023-11-03T13:48:00Z</dcterms:modified>
</cp:coreProperties>
</file>